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A0A35" w14:textId="77777777" w:rsidR="00441C45" w:rsidRDefault="00441C45" w:rsidP="00441C45">
      <w:pPr>
        <w:spacing w:after="0"/>
        <w:rPr>
          <w:rFonts w:ascii="Century Gothic" w:hAnsi="Century Gothic" w:cs="Arial"/>
        </w:rPr>
      </w:pPr>
    </w:p>
    <w:p w14:paraId="787653EA" w14:textId="77BB40B9" w:rsidR="00441C45" w:rsidRPr="007A6DCE" w:rsidRDefault="00441C45" w:rsidP="00441C45">
      <w:pPr>
        <w:spacing w:after="0"/>
        <w:jc w:val="right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Warszawa,</w:t>
      </w:r>
      <w:r w:rsidR="00980272">
        <w:rPr>
          <w:rFonts w:ascii="Century Gothic" w:hAnsi="Century Gothic" w:cs="Arial"/>
        </w:rPr>
        <w:t xml:space="preserve"> dnia </w:t>
      </w:r>
      <w:r w:rsidR="000354C9">
        <w:rPr>
          <w:rFonts w:ascii="Century Gothic" w:hAnsi="Century Gothic" w:cs="Arial"/>
        </w:rPr>
        <w:t>14</w:t>
      </w:r>
      <w:bookmarkStart w:id="0" w:name="_GoBack"/>
      <w:bookmarkEnd w:id="0"/>
      <w:r w:rsidR="00232D25">
        <w:rPr>
          <w:rFonts w:ascii="Century Gothic" w:hAnsi="Century Gothic" w:cs="Arial"/>
        </w:rPr>
        <w:t>.</w:t>
      </w:r>
      <w:r>
        <w:rPr>
          <w:rFonts w:ascii="Century Gothic" w:hAnsi="Century Gothic" w:cs="Arial"/>
        </w:rPr>
        <w:t>0</w:t>
      </w:r>
      <w:r w:rsidR="005D0676">
        <w:rPr>
          <w:rFonts w:ascii="Century Gothic" w:hAnsi="Century Gothic" w:cs="Arial"/>
        </w:rPr>
        <w:t>7</w:t>
      </w:r>
      <w:r>
        <w:rPr>
          <w:rFonts w:ascii="Century Gothic" w:hAnsi="Century Gothic" w:cs="Arial"/>
        </w:rPr>
        <w:t>.2025 r.</w:t>
      </w:r>
    </w:p>
    <w:p w14:paraId="6E7E2ED7" w14:textId="5FC81636" w:rsidR="00441C45" w:rsidRPr="00E26EA9" w:rsidRDefault="00E26EA9" w:rsidP="00E26EA9">
      <w:pPr>
        <w:rPr>
          <w:rFonts w:ascii="Century Gothic" w:hAnsi="Century Gothic"/>
          <w:bCs/>
          <w:sz w:val="24"/>
          <w:szCs w:val="24"/>
        </w:rPr>
      </w:pPr>
      <w:r w:rsidRPr="00E26EA9">
        <w:rPr>
          <w:rFonts w:ascii="Century Gothic" w:hAnsi="Century Gothic"/>
          <w:bCs/>
          <w:sz w:val="24"/>
          <w:szCs w:val="24"/>
        </w:rPr>
        <w:t xml:space="preserve">Nr sprawy: </w:t>
      </w:r>
      <w:r w:rsidR="00441C45" w:rsidRPr="00E26EA9">
        <w:rPr>
          <w:rFonts w:ascii="Century Gothic" w:hAnsi="Century Gothic"/>
          <w:bCs/>
          <w:sz w:val="24"/>
          <w:szCs w:val="24"/>
        </w:rPr>
        <w:t>WAD</w:t>
      </w:r>
      <w:r w:rsidR="00543041">
        <w:rPr>
          <w:rFonts w:ascii="Century Gothic" w:hAnsi="Century Gothic"/>
        </w:rPr>
        <w:t>.211.1</w:t>
      </w:r>
      <w:r w:rsidR="00232D25">
        <w:rPr>
          <w:rFonts w:ascii="Century Gothic" w:hAnsi="Century Gothic"/>
        </w:rPr>
        <w:t>.2025</w:t>
      </w:r>
    </w:p>
    <w:p w14:paraId="79D7F19A" w14:textId="77777777" w:rsidR="00441C45" w:rsidRPr="007A6DCE" w:rsidRDefault="00441C45" w:rsidP="00441C45">
      <w:pPr>
        <w:spacing w:after="0"/>
        <w:rPr>
          <w:rFonts w:ascii="Century Gothic" w:hAnsi="Century Gothic" w:cs="Arial"/>
        </w:rPr>
      </w:pPr>
    </w:p>
    <w:p w14:paraId="6C5C98C1" w14:textId="77777777" w:rsidR="00441C45" w:rsidRDefault="00441C45" w:rsidP="00441C45">
      <w:pPr>
        <w:widowControl w:val="0"/>
        <w:rPr>
          <w:rFonts w:ascii="Century Gothic" w:hAnsi="Century Gothic" w:cs="Calibri"/>
          <w:b/>
          <w:bCs/>
          <w:color w:val="000000"/>
          <w:shd w:val="clear" w:color="auto" w:fill="FFFFFF"/>
        </w:rPr>
      </w:pPr>
    </w:p>
    <w:p w14:paraId="375D0F09" w14:textId="6FEAF33A" w:rsidR="00441C45" w:rsidRPr="00E26EA9" w:rsidRDefault="00441C45" w:rsidP="00441C45">
      <w:pPr>
        <w:widowControl w:val="0"/>
        <w:jc w:val="center"/>
        <w:rPr>
          <w:rFonts w:ascii="Century Gothic" w:hAnsi="Century Gothic" w:cs="Calibri"/>
          <w:b/>
          <w:bCs/>
          <w:i/>
          <w:iCs/>
          <w:sz w:val="24"/>
          <w:szCs w:val="24"/>
        </w:rPr>
      </w:pPr>
      <w:r w:rsidRPr="00E26EA9">
        <w:rPr>
          <w:rFonts w:ascii="Century Gothic" w:hAnsi="Century Gothic" w:cs="Calibri"/>
          <w:b/>
          <w:bCs/>
          <w:color w:val="000000"/>
          <w:sz w:val="24"/>
          <w:szCs w:val="24"/>
          <w:shd w:val="clear" w:color="auto" w:fill="FFFFFF"/>
        </w:rPr>
        <w:t>Zapytanie ofertowe</w:t>
      </w:r>
    </w:p>
    <w:p w14:paraId="0816ADE8" w14:textId="77777777" w:rsidR="00441C45" w:rsidRPr="00EF0A5E" w:rsidRDefault="00441C45" w:rsidP="00441C45">
      <w:pPr>
        <w:widowControl w:val="0"/>
        <w:tabs>
          <w:tab w:val="left" w:leader="dot" w:pos="5429"/>
        </w:tabs>
        <w:rPr>
          <w:rFonts w:ascii="Century Gothic" w:hAnsi="Century Gothic" w:cs="Calibri"/>
          <w:color w:val="000000"/>
          <w:shd w:val="clear" w:color="auto" w:fill="FFFFFF"/>
        </w:rPr>
      </w:pPr>
    </w:p>
    <w:p w14:paraId="646B9AA8" w14:textId="59D2FD3B" w:rsidR="00980272" w:rsidRPr="00EF0A5E" w:rsidRDefault="00980272" w:rsidP="00E26EA9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8942"/>
        </w:tabs>
        <w:spacing w:after="120" w:line="276" w:lineRule="auto"/>
        <w:ind w:left="284" w:hanging="284"/>
        <w:contextualSpacing w:val="0"/>
        <w:jc w:val="both"/>
        <w:rPr>
          <w:rFonts w:ascii="Century Gothic" w:eastAsia="Times New Roman" w:hAnsi="Century Gothic"/>
        </w:rPr>
      </w:pPr>
      <w:bookmarkStart w:id="1" w:name="_Hlk18399686"/>
      <w:r w:rsidRPr="00EF0A5E">
        <w:rPr>
          <w:rFonts w:ascii="Century Gothic" w:hAnsi="Century Gothic" w:cs="Calibri"/>
        </w:rPr>
        <w:t xml:space="preserve">Zamawiający </w:t>
      </w:r>
      <w:bookmarkEnd w:id="1"/>
      <w:r w:rsidR="00E26EA9">
        <w:rPr>
          <w:rFonts w:ascii="Century Gothic" w:hAnsi="Century Gothic" w:cs="Calibri"/>
        </w:rPr>
        <w:t xml:space="preserve">- </w:t>
      </w:r>
      <w:r w:rsidRPr="00095508">
        <w:rPr>
          <w:rFonts w:ascii="Century Gothic" w:hAnsi="Century Gothic" w:cs="Calibri"/>
          <w:b/>
        </w:rPr>
        <w:t>Polski Komitet Normalizacyjny</w:t>
      </w:r>
      <w:r w:rsidR="00E26EA9">
        <w:rPr>
          <w:rFonts w:ascii="Century Gothic" w:hAnsi="Century Gothic" w:cs="Calibri"/>
        </w:rPr>
        <w:t>,</w:t>
      </w:r>
      <w:r w:rsidRPr="00EF0A5E">
        <w:rPr>
          <w:rFonts w:ascii="Century Gothic" w:hAnsi="Century Gothic" w:cs="Calibri"/>
        </w:rPr>
        <w:t xml:space="preserve"> zaprasza do złożenia oferty</w:t>
      </w:r>
      <w:r w:rsidR="00232D25">
        <w:rPr>
          <w:rFonts w:ascii="Century Gothic" w:hAnsi="Century Gothic" w:cs="Calibri"/>
        </w:rPr>
        <w:br/>
      </w:r>
      <w:r w:rsidRPr="00EF0A5E">
        <w:rPr>
          <w:rFonts w:ascii="Century Gothic" w:hAnsi="Century Gothic" w:cs="Calibri"/>
        </w:rPr>
        <w:t>na wykonanie usługi:</w:t>
      </w:r>
    </w:p>
    <w:p w14:paraId="370CAD8F" w14:textId="77777777" w:rsidR="003F4C42" w:rsidRDefault="003F4C42" w:rsidP="00AE3A85">
      <w:pPr>
        <w:spacing w:after="120"/>
        <w:ind w:left="284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</w:t>
      </w:r>
      <w:r w:rsidRPr="003F4C42">
        <w:rPr>
          <w:rFonts w:ascii="Century Gothic" w:hAnsi="Century Gothic"/>
          <w:b/>
          <w:bCs/>
        </w:rPr>
        <w:t>pra</w:t>
      </w:r>
      <w:r>
        <w:rPr>
          <w:rFonts w:ascii="Century Gothic" w:hAnsi="Century Gothic"/>
          <w:b/>
          <w:bCs/>
        </w:rPr>
        <w:t xml:space="preserve">cowanie projektu koncepcyjnego </w:t>
      </w:r>
      <w:r w:rsidRPr="003F4C42">
        <w:rPr>
          <w:rFonts w:ascii="Century Gothic" w:hAnsi="Century Gothic"/>
          <w:b/>
          <w:bCs/>
        </w:rPr>
        <w:t>i wykonawczego aranżacji wnętrz oraz wyposa</w:t>
      </w:r>
      <w:r>
        <w:rPr>
          <w:rFonts w:ascii="Century Gothic" w:hAnsi="Century Gothic"/>
          <w:b/>
          <w:bCs/>
        </w:rPr>
        <w:t xml:space="preserve">żenia sali konferencyjnej wraz </w:t>
      </w:r>
      <w:r w:rsidRPr="003F4C42">
        <w:rPr>
          <w:rFonts w:ascii="Century Gothic" w:hAnsi="Century Gothic"/>
          <w:b/>
          <w:bCs/>
        </w:rPr>
        <w:t>z zapleczem w budynku Polskiego Komitetu Normalizacyjnego przy ul. Świętokrzyskiej 14 w Warszawie.</w:t>
      </w:r>
    </w:p>
    <w:p w14:paraId="29FA3A47" w14:textId="7006A1C1" w:rsidR="00980272" w:rsidRDefault="00980272" w:rsidP="00E26EA9">
      <w:pPr>
        <w:pStyle w:val="Akapitzlist"/>
        <w:numPr>
          <w:ilvl w:val="0"/>
          <w:numId w:val="6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Century Gothic" w:hAnsi="Century Gothic"/>
        </w:rPr>
      </w:pPr>
      <w:bookmarkStart w:id="2" w:name="_Hlk192505001"/>
      <w:r w:rsidRPr="00EF0A5E">
        <w:rPr>
          <w:rFonts w:ascii="Century Gothic" w:hAnsi="Century Gothic"/>
        </w:rPr>
        <w:t xml:space="preserve">Opis przedmiotu zamówienia </w:t>
      </w:r>
      <w:bookmarkEnd w:id="2"/>
      <w:r w:rsidRPr="00EF0A5E">
        <w:rPr>
          <w:rFonts w:ascii="Century Gothic" w:hAnsi="Century Gothic"/>
        </w:rPr>
        <w:t xml:space="preserve">wraz z warunkami realizacji </w:t>
      </w:r>
      <w:r w:rsidR="00E26EA9" w:rsidRPr="00EF0A5E">
        <w:rPr>
          <w:rFonts w:ascii="Century Gothic" w:hAnsi="Century Gothic"/>
        </w:rPr>
        <w:t xml:space="preserve">stanowi </w:t>
      </w:r>
      <w:r w:rsidRPr="00EF0A5E">
        <w:rPr>
          <w:rFonts w:ascii="Century Gothic" w:hAnsi="Century Gothic"/>
        </w:rPr>
        <w:t xml:space="preserve">załącznik nr 1 do </w:t>
      </w:r>
      <w:r w:rsidR="00E26EA9">
        <w:rPr>
          <w:rFonts w:ascii="Century Gothic" w:hAnsi="Century Gothic"/>
        </w:rPr>
        <w:t xml:space="preserve">niniejszego </w:t>
      </w:r>
      <w:r w:rsidRPr="00EF0A5E">
        <w:rPr>
          <w:rFonts w:ascii="Century Gothic" w:hAnsi="Century Gothic"/>
        </w:rPr>
        <w:t>zapytania.</w:t>
      </w:r>
    </w:p>
    <w:p w14:paraId="0CEFA906" w14:textId="700ACC92" w:rsidR="005E7B09" w:rsidRPr="00EF0A5E" w:rsidRDefault="00AE3A85" w:rsidP="00E26EA9">
      <w:pPr>
        <w:pStyle w:val="Akapitzlist"/>
        <w:numPr>
          <w:ilvl w:val="0"/>
          <w:numId w:val="6"/>
        </w:numP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ascii="Century Gothic" w:hAnsi="Century Gothic"/>
        </w:rPr>
      </w:pPr>
      <w:bookmarkStart w:id="3" w:name="_Hlk192505017"/>
      <w:r>
        <w:rPr>
          <w:rFonts w:ascii="Century Gothic" w:hAnsi="Century Gothic"/>
        </w:rPr>
        <w:t>Projekt</w:t>
      </w:r>
      <w:r w:rsidR="005E7B09" w:rsidRPr="005E7B09">
        <w:rPr>
          <w:rFonts w:ascii="Century Gothic" w:hAnsi="Century Gothic"/>
        </w:rPr>
        <w:t xml:space="preserve"> um</w:t>
      </w:r>
      <w:r w:rsidR="003F4C42">
        <w:rPr>
          <w:rFonts w:ascii="Century Gothic" w:hAnsi="Century Gothic"/>
        </w:rPr>
        <w:t>owy</w:t>
      </w:r>
      <w:r w:rsidR="005E7B09" w:rsidRPr="005E7B09">
        <w:rPr>
          <w:rFonts w:ascii="Century Gothic" w:hAnsi="Century Gothic"/>
        </w:rPr>
        <w:t xml:space="preserve"> </w:t>
      </w:r>
      <w:bookmarkEnd w:id="3"/>
      <w:r w:rsidR="005E7B09" w:rsidRPr="005E7B09">
        <w:rPr>
          <w:rFonts w:ascii="Century Gothic" w:hAnsi="Century Gothic"/>
        </w:rPr>
        <w:t xml:space="preserve">stanowi załącznik nr </w:t>
      </w:r>
      <w:r w:rsidR="005E7B09">
        <w:rPr>
          <w:rFonts w:ascii="Century Gothic" w:hAnsi="Century Gothic"/>
        </w:rPr>
        <w:t>2</w:t>
      </w:r>
      <w:r w:rsidR="005E7B09" w:rsidRPr="005E7B09">
        <w:rPr>
          <w:rFonts w:ascii="Century Gothic" w:hAnsi="Century Gothic"/>
        </w:rPr>
        <w:t xml:space="preserve"> do niniejszego zapytania</w:t>
      </w:r>
      <w:r w:rsidR="003F4C42">
        <w:rPr>
          <w:rFonts w:ascii="Century Gothic" w:hAnsi="Century Gothic"/>
        </w:rPr>
        <w:t>.</w:t>
      </w:r>
    </w:p>
    <w:p w14:paraId="6500BF6A" w14:textId="08B6C0BB" w:rsidR="00980272" w:rsidRPr="003F4C42" w:rsidRDefault="00980272" w:rsidP="003F4C42">
      <w:pPr>
        <w:pStyle w:val="1PKN"/>
        <w:rPr>
          <w:rFonts w:cs="Calibri"/>
          <w:bCs w:val="0"/>
        </w:rPr>
      </w:pPr>
      <w:r w:rsidRPr="00143681">
        <w:rPr>
          <w:rFonts w:cs="Calibri"/>
        </w:rPr>
        <w:t xml:space="preserve">Okres realizacji zamówienia:  </w:t>
      </w:r>
      <w:r w:rsidR="003F4C42">
        <w:rPr>
          <w:rFonts w:cs="Calibri"/>
          <w:bCs w:val="0"/>
        </w:rPr>
        <w:t>75 (siedemdziesiąt pięć</w:t>
      </w:r>
      <w:r w:rsidR="003F4C42" w:rsidRPr="003F4C42">
        <w:rPr>
          <w:rFonts w:cs="Calibri"/>
          <w:bCs w:val="0"/>
        </w:rPr>
        <w:t>) dni roboczych od dnia zawarcia umowy.</w:t>
      </w:r>
    </w:p>
    <w:p w14:paraId="68BC3C7E" w14:textId="696051F8" w:rsidR="00980272" w:rsidRDefault="00980272" w:rsidP="00E26EA9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8942"/>
        </w:tabs>
        <w:spacing w:before="120" w:after="120" w:line="276" w:lineRule="auto"/>
        <w:ind w:left="284" w:hanging="284"/>
        <w:contextualSpacing w:val="0"/>
        <w:jc w:val="both"/>
        <w:rPr>
          <w:rFonts w:ascii="Century Gothic" w:hAnsi="Century Gothic" w:cs="Calibri"/>
        </w:rPr>
      </w:pPr>
      <w:r w:rsidRPr="00143681">
        <w:rPr>
          <w:rFonts w:ascii="Century Gothic" w:hAnsi="Century Gothic" w:cs="Calibri"/>
        </w:rPr>
        <w:t xml:space="preserve">Ofertę należy przesłać w terminie do dnia: </w:t>
      </w:r>
      <w:r w:rsidR="003F4C42">
        <w:rPr>
          <w:rFonts w:ascii="Century Gothic" w:hAnsi="Century Gothic" w:cs="Calibri"/>
          <w:b/>
          <w:bCs/>
        </w:rPr>
        <w:t>01</w:t>
      </w:r>
      <w:r w:rsidRPr="00E26EA9">
        <w:rPr>
          <w:rFonts w:ascii="Century Gothic" w:hAnsi="Century Gothic" w:cs="Calibri"/>
          <w:b/>
          <w:bCs/>
        </w:rPr>
        <w:t>.0</w:t>
      </w:r>
      <w:r w:rsidR="003F4C42">
        <w:rPr>
          <w:rFonts w:ascii="Century Gothic" w:hAnsi="Century Gothic" w:cs="Calibri"/>
          <w:b/>
          <w:bCs/>
        </w:rPr>
        <w:t>8</w:t>
      </w:r>
      <w:r w:rsidRPr="00E26EA9">
        <w:rPr>
          <w:rFonts w:ascii="Century Gothic" w:hAnsi="Century Gothic" w:cs="Calibri"/>
          <w:b/>
          <w:bCs/>
        </w:rPr>
        <w:t>.2025</w:t>
      </w:r>
      <w:r w:rsidRPr="00E26EA9">
        <w:rPr>
          <w:rFonts w:ascii="Century Gothic" w:hAnsi="Century Gothic" w:cs="Calibri"/>
          <w:b/>
          <w:bCs/>
          <w:color w:val="FF0000"/>
        </w:rPr>
        <w:t xml:space="preserve"> </w:t>
      </w:r>
      <w:r w:rsidRPr="00E26EA9">
        <w:rPr>
          <w:rFonts w:ascii="Century Gothic" w:hAnsi="Century Gothic" w:cs="Calibri"/>
          <w:b/>
          <w:bCs/>
        </w:rPr>
        <w:t>r.</w:t>
      </w:r>
      <w:r w:rsidRPr="00143681">
        <w:rPr>
          <w:rFonts w:ascii="Century Gothic" w:hAnsi="Century Gothic" w:cs="Calibri"/>
        </w:rPr>
        <w:t xml:space="preserve"> w wersji elektronicznej na adres e-mail: </w:t>
      </w:r>
      <w:hyperlink r:id="rId8" w:history="1">
        <w:r w:rsidR="003F4C42" w:rsidRPr="000E51BF">
          <w:rPr>
            <w:rStyle w:val="Hipercze"/>
            <w:rFonts w:ascii="Century Gothic" w:hAnsi="Century Gothic" w:cs="Calibri"/>
            <w:b/>
          </w:rPr>
          <w:t>mariola.bednarczyk@pkn.pl</w:t>
        </w:r>
      </w:hyperlink>
      <w:r w:rsidR="00530880">
        <w:rPr>
          <w:rFonts w:ascii="Century Gothic" w:hAnsi="Century Gothic" w:cs="Calibri"/>
          <w:b/>
        </w:rPr>
        <w:t xml:space="preserve"> .</w:t>
      </w:r>
      <w:r w:rsidRPr="00143681">
        <w:rPr>
          <w:rFonts w:ascii="Century Gothic" w:hAnsi="Century Gothic" w:cs="Calibri"/>
        </w:rPr>
        <w:t xml:space="preserve"> Ofertę należy złożyć na formularzu stanowiącym załącznik nr </w:t>
      </w:r>
      <w:r w:rsidR="005E7B09">
        <w:rPr>
          <w:rFonts w:ascii="Century Gothic" w:hAnsi="Century Gothic" w:cs="Calibri"/>
        </w:rPr>
        <w:t>3</w:t>
      </w:r>
      <w:r w:rsidRPr="00143681">
        <w:rPr>
          <w:rFonts w:ascii="Century Gothic" w:hAnsi="Century Gothic" w:cs="Calibri"/>
        </w:rPr>
        <w:t xml:space="preserve"> do zapytania. Cena oferty winna obejmować wszystkie koszty towarzyszące wykonaniu zamówienia w tym podatek VAT. Ceny należy podać w złotych polskich z dokładnością do 1 grosza</w:t>
      </w:r>
      <w:r w:rsidR="00EF0A5E" w:rsidRPr="00143681">
        <w:rPr>
          <w:rFonts w:ascii="Century Gothic" w:hAnsi="Century Gothic" w:cs="Calibri"/>
        </w:rPr>
        <w:t>.</w:t>
      </w:r>
    </w:p>
    <w:p w14:paraId="3D251DC0" w14:textId="4B12F753" w:rsidR="0092484D" w:rsidRPr="00143681" w:rsidRDefault="0092484D" w:rsidP="00E26EA9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8942"/>
        </w:tabs>
        <w:spacing w:before="120" w:after="120" w:line="276" w:lineRule="auto"/>
        <w:ind w:left="284" w:hanging="284"/>
        <w:contextualSpacing w:val="0"/>
        <w:jc w:val="both"/>
        <w:rPr>
          <w:rFonts w:ascii="Century Gothic" w:hAnsi="Century Gothic" w:cs="Calibri"/>
        </w:rPr>
      </w:pPr>
      <w:r w:rsidRPr="0092484D">
        <w:rPr>
          <w:rFonts w:ascii="Century Gothic" w:hAnsi="Century Gothic" w:cs="Calibri"/>
        </w:rPr>
        <w:t>Okres związania z ofertą wynosi 30 dni.</w:t>
      </w:r>
    </w:p>
    <w:p w14:paraId="3E91AB36" w14:textId="46E965F9" w:rsidR="00EF0A5E" w:rsidRPr="00143681" w:rsidRDefault="00EF0A5E" w:rsidP="00E26EA9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8942"/>
        </w:tabs>
        <w:spacing w:before="120" w:after="120" w:line="276" w:lineRule="auto"/>
        <w:ind w:left="284" w:hanging="284"/>
        <w:contextualSpacing w:val="0"/>
        <w:jc w:val="both"/>
        <w:rPr>
          <w:rFonts w:ascii="Century Gothic" w:hAnsi="Century Gothic" w:cs="Calibri"/>
        </w:rPr>
      </w:pPr>
      <w:r w:rsidRPr="00143681">
        <w:rPr>
          <w:rFonts w:ascii="Century Gothic" w:hAnsi="Century Gothic" w:cs="Calibri"/>
        </w:rPr>
        <w:t xml:space="preserve">Zamawiający umożliwi dokonanie wizji lokalnej przed złożeniem oferty, </w:t>
      </w:r>
      <w:r w:rsidR="003F4C42">
        <w:rPr>
          <w:rFonts w:ascii="Century Gothic" w:hAnsi="Century Gothic" w:cs="Calibri"/>
        </w:rPr>
        <w:t xml:space="preserve">w zakresie wizji sali konferencyjnej i zaplecza. </w:t>
      </w:r>
      <w:r w:rsidRPr="00143681">
        <w:rPr>
          <w:rFonts w:ascii="Century Gothic" w:hAnsi="Century Gothic" w:cs="Calibri"/>
        </w:rPr>
        <w:t>W tym celu</w:t>
      </w:r>
      <w:r w:rsidR="00DD2283">
        <w:rPr>
          <w:rFonts w:ascii="Century Gothic" w:hAnsi="Century Gothic" w:cs="Calibri"/>
        </w:rPr>
        <w:t xml:space="preserve"> należy skontaktować się z osobami wskazanymi</w:t>
      </w:r>
      <w:r w:rsidRPr="00143681">
        <w:rPr>
          <w:rFonts w:ascii="Century Gothic" w:hAnsi="Century Gothic" w:cs="Calibri"/>
        </w:rPr>
        <w:t xml:space="preserve"> w pkt. </w:t>
      </w:r>
      <w:r w:rsidR="00DD2283">
        <w:rPr>
          <w:rFonts w:ascii="Century Gothic" w:hAnsi="Century Gothic" w:cs="Calibri"/>
        </w:rPr>
        <w:t>10</w:t>
      </w:r>
      <w:r w:rsidRPr="00143681">
        <w:rPr>
          <w:rFonts w:ascii="Century Gothic" w:hAnsi="Century Gothic" w:cs="Calibri"/>
        </w:rPr>
        <w:t>.</w:t>
      </w:r>
    </w:p>
    <w:p w14:paraId="569562ED" w14:textId="38D7B08E" w:rsidR="00980272" w:rsidRDefault="008A26B8" w:rsidP="00E26EA9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leader="dot" w:pos="8942"/>
        </w:tabs>
        <w:spacing w:before="120" w:after="120" w:line="276" w:lineRule="auto"/>
        <w:ind w:left="284" w:hanging="284"/>
        <w:contextualSpacing w:val="0"/>
        <w:jc w:val="both"/>
        <w:rPr>
          <w:rFonts w:ascii="Century Gothic" w:hAnsi="Century Gothic" w:cs="Calibri"/>
        </w:rPr>
      </w:pPr>
      <w:r w:rsidRPr="008A26B8">
        <w:rPr>
          <w:rFonts w:ascii="Century Gothic" w:hAnsi="Century Gothic" w:cs="Calibri"/>
        </w:rPr>
        <w:t>Przy dokonywaniu oceny ofert, Zamawiający stosować będzie następujące kryteria: Cena – waga 10 pkt.(100%).</w:t>
      </w:r>
    </w:p>
    <w:p w14:paraId="0AB70117" w14:textId="77777777" w:rsidR="008A26B8" w:rsidRPr="008A26B8" w:rsidRDefault="008A26B8" w:rsidP="008A26B8">
      <w:pPr>
        <w:pStyle w:val="1PKN"/>
      </w:pPr>
      <w:r w:rsidRPr="008A26B8">
        <w:t xml:space="preserve">Opis sposobu przyznawania punktów: </w:t>
      </w:r>
    </w:p>
    <w:p w14:paraId="29B17DAA" w14:textId="77777777" w:rsidR="008A26B8" w:rsidRPr="0023305F" w:rsidRDefault="008A26B8" w:rsidP="008A26B8">
      <w:pPr>
        <w:pStyle w:val="1PKN"/>
        <w:numPr>
          <w:ilvl w:val="0"/>
          <w:numId w:val="0"/>
        </w:numPr>
        <w:ind w:left="454"/>
      </w:pPr>
      <w:r w:rsidRPr="0023305F">
        <w:t xml:space="preserve">Za najkorzystniejszą zostanie uznana oferta, która uzyska najwyższą liczbę punktów obliczoną na podstawie ustalonych kryteriów, wg. poniższego wzoru: </w:t>
      </w:r>
    </w:p>
    <w:p w14:paraId="192E9FFA" w14:textId="77777777" w:rsidR="008A26B8" w:rsidRPr="0023305F" w:rsidRDefault="008A26B8" w:rsidP="008A26B8">
      <w:pPr>
        <w:spacing w:after="0"/>
        <w:jc w:val="center"/>
        <w:rPr>
          <w:b/>
          <w:bCs/>
        </w:rPr>
      </w:pPr>
      <w:r w:rsidRPr="0023305F">
        <w:rPr>
          <w:b/>
          <w:bCs/>
        </w:rPr>
        <w:t xml:space="preserve">P = </w:t>
      </w:r>
      <w:proofErr w:type="spellStart"/>
      <w:r w:rsidRPr="0023305F">
        <w:rPr>
          <w:b/>
          <w:bCs/>
        </w:rPr>
        <w:t>Oc</w:t>
      </w:r>
      <w:proofErr w:type="spellEnd"/>
      <w:r w:rsidRPr="0023305F">
        <w:rPr>
          <w:b/>
          <w:bCs/>
        </w:rPr>
        <w:t xml:space="preserve"> * W</w:t>
      </w:r>
    </w:p>
    <w:p w14:paraId="2CBBFCA8" w14:textId="77777777" w:rsidR="008A26B8" w:rsidRPr="008B32CB" w:rsidRDefault="008A26B8" w:rsidP="008A26B8">
      <w:pPr>
        <w:spacing w:after="0"/>
        <w:jc w:val="both"/>
        <w:rPr>
          <w:sz w:val="20"/>
          <w:szCs w:val="20"/>
        </w:rPr>
      </w:pPr>
      <w:r w:rsidRPr="008B32CB">
        <w:rPr>
          <w:sz w:val="20"/>
          <w:szCs w:val="20"/>
        </w:rPr>
        <w:t>gdzie:</w:t>
      </w:r>
    </w:p>
    <w:p w14:paraId="42D893C5" w14:textId="77777777" w:rsidR="008A26B8" w:rsidRPr="00C732EE" w:rsidRDefault="008A26B8" w:rsidP="008A26B8">
      <w:pPr>
        <w:spacing w:after="0"/>
        <w:jc w:val="both"/>
        <w:rPr>
          <w:sz w:val="20"/>
          <w:szCs w:val="20"/>
        </w:rPr>
      </w:pPr>
      <w:r w:rsidRPr="00C732EE">
        <w:rPr>
          <w:b/>
          <w:sz w:val="20"/>
          <w:szCs w:val="20"/>
        </w:rPr>
        <w:lastRenderedPageBreak/>
        <w:t>P</w:t>
      </w:r>
      <w:r w:rsidRPr="00C732EE">
        <w:rPr>
          <w:sz w:val="20"/>
          <w:szCs w:val="20"/>
        </w:rPr>
        <w:t xml:space="preserve"> - Ilość uzyskanych punktów (wynik zaokrąglony do liczb całkowitych)</w:t>
      </w:r>
    </w:p>
    <w:p w14:paraId="09A9C523" w14:textId="77777777" w:rsidR="008A26B8" w:rsidRPr="00C732EE" w:rsidRDefault="008A26B8" w:rsidP="008A26B8">
      <w:pPr>
        <w:spacing w:after="0"/>
        <w:jc w:val="both"/>
        <w:rPr>
          <w:sz w:val="20"/>
          <w:szCs w:val="20"/>
        </w:rPr>
      </w:pPr>
      <w:r w:rsidRPr="00C732EE">
        <w:rPr>
          <w:b/>
          <w:sz w:val="20"/>
          <w:szCs w:val="20"/>
        </w:rPr>
        <w:t>W</w:t>
      </w:r>
      <w:r w:rsidRPr="00C732EE">
        <w:rPr>
          <w:sz w:val="20"/>
          <w:szCs w:val="20"/>
        </w:rPr>
        <w:t xml:space="preserve"> – waga kryterium (łączna suma wag poszczególnych kryteriów = 10)</w:t>
      </w:r>
    </w:p>
    <w:p w14:paraId="50FC77A7" w14:textId="77777777" w:rsidR="008A26B8" w:rsidRPr="00C732EE" w:rsidRDefault="008A26B8" w:rsidP="008A26B8">
      <w:pPr>
        <w:spacing w:after="0"/>
        <w:jc w:val="both"/>
        <w:rPr>
          <w:sz w:val="20"/>
          <w:szCs w:val="20"/>
        </w:rPr>
      </w:pPr>
      <w:proofErr w:type="spellStart"/>
      <w:r w:rsidRPr="00C732EE">
        <w:rPr>
          <w:b/>
          <w:sz w:val="20"/>
          <w:szCs w:val="20"/>
        </w:rPr>
        <w:t>Oc</w:t>
      </w:r>
      <w:proofErr w:type="spellEnd"/>
      <w:r w:rsidRPr="00C732EE">
        <w:rPr>
          <w:sz w:val="20"/>
          <w:szCs w:val="20"/>
        </w:rPr>
        <w:t xml:space="preserve"> – ocena brutto według kryterium ceny =  </w:t>
      </w:r>
      <w:proofErr w:type="spellStart"/>
      <w:r w:rsidRPr="00C732EE">
        <w:rPr>
          <w:sz w:val="20"/>
          <w:szCs w:val="20"/>
        </w:rPr>
        <w:t>Cmin</w:t>
      </w:r>
      <w:proofErr w:type="spellEnd"/>
      <w:r w:rsidRPr="00C732EE">
        <w:rPr>
          <w:sz w:val="20"/>
          <w:szCs w:val="20"/>
        </w:rPr>
        <w:t xml:space="preserve"> / </w:t>
      </w:r>
      <w:proofErr w:type="spellStart"/>
      <w:r w:rsidRPr="00C732EE">
        <w:rPr>
          <w:sz w:val="20"/>
          <w:szCs w:val="20"/>
        </w:rPr>
        <w:t>Cwn</w:t>
      </w:r>
      <w:proofErr w:type="spellEnd"/>
      <w:r w:rsidRPr="00C732EE">
        <w:rPr>
          <w:sz w:val="20"/>
          <w:szCs w:val="20"/>
        </w:rPr>
        <w:t xml:space="preserve"> * 10 = wynik zaokrąglony do liczb całkowitych</w:t>
      </w:r>
    </w:p>
    <w:p w14:paraId="00871465" w14:textId="77777777" w:rsidR="008A26B8" w:rsidRPr="00C732EE" w:rsidRDefault="008A26B8" w:rsidP="008A26B8">
      <w:pPr>
        <w:spacing w:after="0"/>
        <w:jc w:val="both"/>
        <w:rPr>
          <w:sz w:val="20"/>
          <w:szCs w:val="20"/>
        </w:rPr>
      </w:pPr>
      <w:proofErr w:type="spellStart"/>
      <w:r w:rsidRPr="00C732EE">
        <w:rPr>
          <w:b/>
          <w:sz w:val="20"/>
          <w:szCs w:val="20"/>
        </w:rPr>
        <w:t>Cmin</w:t>
      </w:r>
      <w:proofErr w:type="spellEnd"/>
      <w:r w:rsidRPr="00C732EE">
        <w:rPr>
          <w:sz w:val="20"/>
          <w:szCs w:val="20"/>
        </w:rPr>
        <w:t xml:space="preserve"> – cena brutto minimalna spośród zaproponowanych cen ofertowych </w:t>
      </w:r>
    </w:p>
    <w:p w14:paraId="5926082F" w14:textId="77777777" w:rsidR="008A26B8" w:rsidRPr="00C732EE" w:rsidRDefault="008A26B8" w:rsidP="008A26B8">
      <w:pPr>
        <w:spacing w:after="120"/>
        <w:jc w:val="both"/>
        <w:rPr>
          <w:sz w:val="20"/>
          <w:szCs w:val="20"/>
        </w:rPr>
      </w:pPr>
      <w:proofErr w:type="spellStart"/>
      <w:r w:rsidRPr="00C732EE">
        <w:rPr>
          <w:b/>
          <w:sz w:val="20"/>
          <w:szCs w:val="20"/>
        </w:rPr>
        <w:t>Cwn</w:t>
      </w:r>
      <w:proofErr w:type="spellEnd"/>
      <w:r w:rsidRPr="00C732EE">
        <w:rPr>
          <w:sz w:val="20"/>
          <w:szCs w:val="20"/>
        </w:rPr>
        <w:t xml:space="preserve"> – cena brutto zaproponowana przez wykonawcę </w:t>
      </w:r>
    </w:p>
    <w:p w14:paraId="7733B5D9" w14:textId="77777777" w:rsidR="008A26B8" w:rsidRPr="00AD5C9C" w:rsidRDefault="008A26B8" w:rsidP="00AD5C9C">
      <w:pPr>
        <w:widowControl w:val="0"/>
        <w:tabs>
          <w:tab w:val="left" w:pos="284"/>
          <w:tab w:val="left" w:leader="dot" w:pos="8942"/>
        </w:tabs>
        <w:spacing w:before="120" w:after="120"/>
        <w:jc w:val="both"/>
        <w:rPr>
          <w:rFonts w:ascii="Century Gothic" w:hAnsi="Century Gothic" w:cs="Calibri"/>
        </w:rPr>
      </w:pPr>
    </w:p>
    <w:p w14:paraId="4B828292" w14:textId="2E41C244" w:rsidR="00DD2283" w:rsidRPr="00DD2283" w:rsidRDefault="00DD2283" w:rsidP="00DD2283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="Calibri"/>
        </w:rPr>
      </w:pPr>
      <w:r w:rsidRPr="0092484D">
        <w:rPr>
          <w:rFonts w:ascii="Century Gothic" w:hAnsi="Century Gothic" w:cs="Calibri"/>
        </w:rPr>
        <w:t xml:space="preserve">Osoba upoważniona do kontaktu z wykonawcami: </w:t>
      </w:r>
      <w:r>
        <w:rPr>
          <w:rFonts w:ascii="Century Gothic" w:hAnsi="Century Gothic" w:cs="Calibri"/>
          <w:b/>
          <w:bCs/>
        </w:rPr>
        <w:t>Mariola Bednarczyk</w:t>
      </w:r>
      <w:r w:rsidRPr="0092484D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br/>
      </w:r>
      <w:r w:rsidRPr="0092484D">
        <w:rPr>
          <w:rFonts w:ascii="Century Gothic" w:hAnsi="Century Gothic" w:cs="Calibri"/>
          <w:b/>
          <w:bCs/>
        </w:rPr>
        <w:t xml:space="preserve">tel. </w:t>
      </w:r>
      <w:r>
        <w:rPr>
          <w:rFonts w:ascii="Century Gothic" w:hAnsi="Century Gothic" w:cs="Calibri"/>
          <w:b/>
          <w:bCs/>
        </w:rPr>
        <w:t>22/556-76-88 lub Magdalena Ciborowska tel. 22/556-76-25</w:t>
      </w:r>
      <w:r w:rsidRPr="0092484D">
        <w:rPr>
          <w:rFonts w:ascii="Century Gothic" w:hAnsi="Century Gothic" w:cs="Calibri"/>
          <w:b/>
          <w:bCs/>
        </w:rPr>
        <w:t>.</w:t>
      </w:r>
    </w:p>
    <w:p w14:paraId="6E94A353" w14:textId="45F462E3" w:rsidR="003673B8" w:rsidRDefault="003673B8" w:rsidP="0092484D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Do przeprowadzonego postępowania nie przysługują Wykonawcom środki ochrony prawnej określone w przepisach Ustawy Prawo zamówień publicznych.</w:t>
      </w:r>
    </w:p>
    <w:p w14:paraId="0FA6DC25" w14:textId="5DFB78BE" w:rsidR="003673B8" w:rsidRPr="00DD2283" w:rsidRDefault="003673B8" w:rsidP="003673B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="Calibri"/>
        </w:rPr>
      </w:pPr>
      <w:r w:rsidRPr="00DD2283">
        <w:rPr>
          <w:rFonts w:ascii="Century Gothic" w:hAnsi="Century Gothic" w:cs="Calibri"/>
        </w:rPr>
        <w:t>Zamawiający zastrzega sobie możliwość unieważnienia zapytania ofertowego bez podania przyczyny.</w:t>
      </w:r>
    </w:p>
    <w:p w14:paraId="1BB6FD52" w14:textId="77777777" w:rsidR="003673B8" w:rsidRPr="00AD5C9C" w:rsidRDefault="003673B8" w:rsidP="003673B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Century Gothic" w:hAnsi="Century Gothic" w:cs="Calibri"/>
        </w:rPr>
      </w:pPr>
      <w:r w:rsidRPr="00AD5C9C">
        <w:rPr>
          <w:rFonts w:ascii="Century Gothic" w:hAnsi="Century Gothic" w:cs="Calibri"/>
        </w:rPr>
        <w:t>Zamawiający zastrzega sobie prawo rezygnacji z zamówienia lub jego części</w:t>
      </w:r>
      <w:r>
        <w:rPr>
          <w:rFonts w:ascii="Century Gothic" w:hAnsi="Century Gothic" w:cs="Calibri"/>
        </w:rPr>
        <w:br/>
      </w:r>
      <w:r w:rsidRPr="00AD5C9C">
        <w:rPr>
          <w:rFonts w:ascii="Century Gothic" w:hAnsi="Century Gothic" w:cs="Calibri"/>
        </w:rPr>
        <w:t>bez podania przyczyny.</w:t>
      </w:r>
    </w:p>
    <w:p w14:paraId="7BE7F8C9" w14:textId="7084A0D3" w:rsidR="003673B8" w:rsidRPr="00DD2283" w:rsidRDefault="003673B8" w:rsidP="00DD2283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Century Gothic" w:hAnsi="Century Gothic" w:cs="Calibri"/>
        </w:rPr>
      </w:pPr>
      <w:r w:rsidRPr="00AD5C9C">
        <w:rPr>
          <w:rFonts w:ascii="Century Gothic" w:hAnsi="Century Gothic" w:cs="Calibri"/>
        </w:rPr>
        <w:t>O wyniku postępowania Zamawiający poinformuje wszystkich Wykonawców.</w:t>
      </w:r>
    </w:p>
    <w:p w14:paraId="0F4260B0" w14:textId="31283561" w:rsidR="00980272" w:rsidRPr="0092484D" w:rsidRDefault="00980272" w:rsidP="0092484D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6" w:hanging="426"/>
        <w:contextualSpacing w:val="0"/>
        <w:jc w:val="both"/>
        <w:rPr>
          <w:rFonts w:ascii="Century Gothic" w:hAnsi="Century Gothic" w:cs="Calibri"/>
        </w:rPr>
      </w:pPr>
      <w:r w:rsidRPr="00AD5C9C">
        <w:rPr>
          <w:rFonts w:ascii="Century Gothic" w:hAnsi="Century Gothic" w:cs="Calibri"/>
        </w:rPr>
        <w:t xml:space="preserve">Niniejsze zapytanie nie stanowi oferty w myśl art. 66 Kodeksu Cywilnego jak również </w:t>
      </w:r>
      <w:r w:rsidRPr="0092484D">
        <w:rPr>
          <w:rFonts w:ascii="Century Gothic" w:hAnsi="Century Gothic" w:cs="Calibri"/>
        </w:rPr>
        <w:t>nie jest ogłoszeniem w rozumieniu ustawy Prawo zamówień publicznych.</w:t>
      </w:r>
    </w:p>
    <w:p w14:paraId="292E41C2" w14:textId="66BB93DA" w:rsidR="00441C45" w:rsidRPr="00AD5C9C" w:rsidRDefault="00441C45" w:rsidP="00E26EA9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before="120" w:after="120" w:line="276" w:lineRule="auto"/>
        <w:ind w:left="425" w:hanging="425"/>
        <w:contextualSpacing w:val="0"/>
        <w:jc w:val="both"/>
        <w:rPr>
          <w:rFonts w:ascii="Century Gothic" w:hAnsi="Century Gothic" w:cs="Calibri"/>
        </w:rPr>
      </w:pPr>
      <w:r w:rsidRPr="00AD5C9C">
        <w:rPr>
          <w:rFonts w:ascii="Century Gothic" w:hAnsi="Century Gothic" w:cs="Calibri"/>
        </w:rPr>
        <w:t>Oferty przesłane po terminie nie będą rozpatrywane.</w:t>
      </w:r>
    </w:p>
    <w:p w14:paraId="28DB45F1" w14:textId="05A01A51" w:rsidR="00441C45" w:rsidRPr="00AD5C9C" w:rsidRDefault="00441C45" w:rsidP="00143681">
      <w:pPr>
        <w:widowControl w:val="0"/>
        <w:tabs>
          <w:tab w:val="left" w:pos="284"/>
        </w:tabs>
        <w:spacing w:before="120" w:after="0"/>
        <w:jc w:val="both"/>
        <w:rPr>
          <w:rFonts w:ascii="Century Gothic" w:hAnsi="Century Gothic" w:cs="Calibri"/>
        </w:rPr>
      </w:pPr>
    </w:p>
    <w:p w14:paraId="4D3780EA" w14:textId="3D08CC57" w:rsidR="00143681" w:rsidRDefault="00143681" w:rsidP="00143681">
      <w:pPr>
        <w:widowControl w:val="0"/>
        <w:tabs>
          <w:tab w:val="left" w:pos="284"/>
        </w:tabs>
        <w:spacing w:before="120" w:after="0"/>
        <w:jc w:val="both"/>
        <w:rPr>
          <w:rFonts w:ascii="Century Gothic" w:hAnsi="Century Gothic" w:cs="Calibri"/>
        </w:rPr>
      </w:pPr>
    </w:p>
    <w:p w14:paraId="1593EC31" w14:textId="7B0D059F" w:rsidR="00371BB3" w:rsidRPr="00371BB3" w:rsidRDefault="00371BB3" w:rsidP="00143681">
      <w:pPr>
        <w:widowControl w:val="0"/>
        <w:tabs>
          <w:tab w:val="left" w:pos="284"/>
        </w:tabs>
        <w:spacing w:before="120" w:after="0"/>
        <w:jc w:val="both"/>
        <w:rPr>
          <w:rFonts w:ascii="Century Gothic" w:hAnsi="Century Gothic" w:cs="Calibri"/>
          <w:b/>
          <w:bCs/>
        </w:rPr>
      </w:pPr>
      <w:r w:rsidRPr="00371BB3">
        <w:rPr>
          <w:rFonts w:ascii="Century Gothic" w:hAnsi="Century Gothic" w:cs="Calibri"/>
          <w:b/>
          <w:bCs/>
        </w:rPr>
        <w:t>Załączniki:</w:t>
      </w:r>
    </w:p>
    <w:p w14:paraId="3D9D9441" w14:textId="1258B9B9" w:rsidR="00371BB3" w:rsidRPr="00371BB3" w:rsidRDefault="00371BB3" w:rsidP="00371BB3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Century Gothic" w:hAnsi="Century Gothic" w:cs="Calibri"/>
        </w:rPr>
      </w:pPr>
      <w:r w:rsidRPr="00371BB3">
        <w:rPr>
          <w:rFonts w:ascii="Century Gothic" w:hAnsi="Century Gothic" w:cs="Calibri"/>
        </w:rPr>
        <w:t>Opis przedmiotu zamówienia</w:t>
      </w:r>
    </w:p>
    <w:p w14:paraId="70D9A5F3" w14:textId="46274ACA" w:rsidR="00371BB3" w:rsidRPr="00371BB3" w:rsidRDefault="00A84B67" w:rsidP="00371BB3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Projekt umowy</w:t>
      </w:r>
    </w:p>
    <w:p w14:paraId="0CA6F168" w14:textId="64F99897" w:rsidR="00371BB3" w:rsidRPr="00371BB3" w:rsidRDefault="00371BB3" w:rsidP="00371BB3">
      <w:pPr>
        <w:pStyle w:val="Akapitzlist"/>
        <w:widowControl w:val="0"/>
        <w:numPr>
          <w:ilvl w:val="0"/>
          <w:numId w:val="7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Century Gothic" w:hAnsi="Century Gothic" w:cs="Calibri"/>
        </w:rPr>
      </w:pPr>
      <w:r w:rsidRPr="00371BB3">
        <w:rPr>
          <w:rFonts w:ascii="Century Gothic" w:hAnsi="Century Gothic" w:cs="Calibri"/>
        </w:rPr>
        <w:t>Oferta wraz z formularzem cenowym</w:t>
      </w:r>
    </w:p>
    <w:p w14:paraId="0560B05D" w14:textId="6A8AA99C" w:rsidR="00060811" w:rsidRDefault="00060811" w:rsidP="00143681">
      <w:pPr>
        <w:widowControl w:val="0"/>
        <w:tabs>
          <w:tab w:val="left" w:pos="284"/>
        </w:tabs>
        <w:spacing w:before="120" w:after="0"/>
        <w:jc w:val="both"/>
        <w:rPr>
          <w:rFonts w:ascii="Century Gothic" w:hAnsi="Century Gothic" w:cs="Calibri"/>
        </w:rPr>
      </w:pPr>
    </w:p>
    <w:p w14:paraId="7BE4F35F" w14:textId="77777777" w:rsidR="00371BB3" w:rsidRPr="00143681" w:rsidRDefault="00371BB3" w:rsidP="00143681">
      <w:pPr>
        <w:widowControl w:val="0"/>
        <w:tabs>
          <w:tab w:val="left" w:pos="284"/>
        </w:tabs>
        <w:spacing w:before="120" w:after="0"/>
        <w:jc w:val="both"/>
        <w:rPr>
          <w:rFonts w:ascii="Century Gothic" w:hAnsi="Century Gothic" w:cs="Calibri"/>
        </w:rPr>
      </w:pPr>
    </w:p>
    <w:p w14:paraId="7F16F19C" w14:textId="77777777" w:rsidR="00441C45" w:rsidRPr="00A608AD" w:rsidRDefault="00441C45" w:rsidP="00441C45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b/>
          <w:bCs/>
        </w:rPr>
      </w:pPr>
      <w:r w:rsidRPr="00A608AD">
        <w:rPr>
          <w:rFonts w:ascii="Century Gothic" w:hAnsi="Century Gothic" w:cs="Calibri"/>
          <w:b/>
          <w:bCs/>
        </w:rPr>
        <w:t>K</w:t>
      </w:r>
      <w:r w:rsidRPr="00A608AD">
        <w:rPr>
          <w:rFonts w:ascii="Century Gothic" w:hAnsi="Century Gothic" w:cs="Arial"/>
          <w:b/>
          <w:bCs/>
        </w:rPr>
        <w:t xml:space="preserve">lauzula informacyjna dotycząca przetwarzania danych osobowych </w:t>
      </w:r>
    </w:p>
    <w:p w14:paraId="631A38C7" w14:textId="77777777" w:rsidR="00441C45" w:rsidRPr="00EF0A5E" w:rsidRDefault="00441C45" w:rsidP="00441C45">
      <w:pPr>
        <w:ind w:left="57"/>
        <w:jc w:val="both"/>
        <w:rPr>
          <w:rFonts w:ascii="Century Gothic" w:hAnsi="Century Gothic"/>
        </w:rPr>
      </w:pPr>
      <w:r w:rsidRPr="00EF0A5E">
        <w:rPr>
          <w:rFonts w:ascii="Century Gothic" w:hAnsi="Century Gothic" w:cs="Aria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00107A8" w14:textId="77777777" w:rsidR="00441C45" w:rsidRPr="00EF0A5E" w:rsidRDefault="00441C45" w:rsidP="00441C45">
      <w:pPr>
        <w:ind w:left="57"/>
        <w:jc w:val="both"/>
        <w:rPr>
          <w:rFonts w:ascii="Century Gothic" w:hAnsi="Century Gothic"/>
        </w:rPr>
      </w:pPr>
      <w:r w:rsidRPr="00EF0A5E">
        <w:rPr>
          <w:rFonts w:ascii="Century Gothic" w:hAnsi="Century Gothic"/>
        </w:rPr>
        <w:lastRenderedPageBreak/>
        <w:t xml:space="preserve">Administratorem danych jest Polski Komitet Normalizacyjny (PKN) z siedzibą </w:t>
      </w:r>
      <w:r w:rsidRPr="00EF0A5E">
        <w:rPr>
          <w:rFonts w:ascii="Century Gothic" w:hAnsi="Century Gothic"/>
        </w:rPr>
        <w:br/>
        <w:t>ul. Świętokrzyska 14, 00-050 Warszawa. Kontakt z administratorem na adres email daneosobowe@pkn.pl</w:t>
      </w:r>
      <w:r w:rsidRPr="00EF0A5E" w:rsidDel="00715928">
        <w:rPr>
          <w:rFonts w:ascii="Century Gothic" w:hAnsi="Century Gothic"/>
        </w:rPr>
        <w:t xml:space="preserve"> </w:t>
      </w:r>
      <w:r w:rsidRPr="00EF0A5E">
        <w:rPr>
          <w:rFonts w:ascii="Century Gothic" w:hAnsi="Century Gothic"/>
        </w:rPr>
        <w:t>lub pisemnie na adres siedziby Administratora.</w:t>
      </w:r>
    </w:p>
    <w:p w14:paraId="428F77F2" w14:textId="77777777" w:rsidR="00441C45" w:rsidRPr="00EF0A5E" w:rsidRDefault="00441C45" w:rsidP="00441C45">
      <w:pPr>
        <w:ind w:left="57"/>
        <w:jc w:val="both"/>
        <w:rPr>
          <w:rFonts w:ascii="Century Gothic" w:hAnsi="Century Gothic"/>
          <w:b/>
        </w:rPr>
      </w:pPr>
      <w:r w:rsidRPr="00EF0A5E">
        <w:rPr>
          <w:rFonts w:ascii="Century Gothic" w:hAnsi="Century Gothic"/>
          <w:b/>
        </w:rPr>
        <w:t>Dane kontaktowe Inspektora Ochrony Danych Osobowych</w:t>
      </w:r>
    </w:p>
    <w:p w14:paraId="14F9566F" w14:textId="77777777" w:rsidR="00441C45" w:rsidRPr="00EF0A5E" w:rsidRDefault="00441C45" w:rsidP="00441C45">
      <w:pPr>
        <w:ind w:left="57"/>
        <w:jc w:val="both"/>
        <w:rPr>
          <w:rFonts w:ascii="Century Gothic" w:hAnsi="Century Gothic"/>
        </w:rPr>
      </w:pPr>
      <w:r w:rsidRPr="00EF0A5E">
        <w:rPr>
          <w:rFonts w:ascii="Century Gothic" w:hAnsi="Century Gothic"/>
        </w:rPr>
        <w:t xml:space="preserve">We wszystkich sprawach dotyczących przetwarzania danych osobowych oraz korzystania z spraw związanych z przetwarzaniem danych, informacji udziela Inspektor Ochrony Danych Osobowych tel. 22 5567861, e-mail: </w:t>
      </w:r>
      <w:hyperlink r:id="rId9" w:history="1">
        <w:r w:rsidRPr="00EF0A5E">
          <w:rPr>
            <w:rFonts w:ascii="Century Gothic" w:hAnsi="Century Gothic"/>
            <w:color w:val="0000FF"/>
            <w:u w:val="single"/>
          </w:rPr>
          <w:t>daneosobowe@pkn.pl</w:t>
        </w:r>
      </w:hyperlink>
      <w:r w:rsidRPr="00EF0A5E">
        <w:rPr>
          <w:rFonts w:ascii="Century Gothic" w:hAnsi="Century Gothic"/>
        </w:rPr>
        <w:t>.</w:t>
      </w:r>
    </w:p>
    <w:p w14:paraId="3C75A7A8" w14:textId="77777777" w:rsidR="00441C45" w:rsidRPr="00EF0A5E" w:rsidRDefault="00441C45" w:rsidP="00441C45">
      <w:pPr>
        <w:ind w:left="57"/>
        <w:jc w:val="both"/>
        <w:rPr>
          <w:rFonts w:ascii="Century Gothic" w:hAnsi="Century Gothic"/>
          <w:b/>
        </w:rPr>
      </w:pPr>
      <w:r w:rsidRPr="00EF0A5E">
        <w:rPr>
          <w:rFonts w:ascii="Century Gothic" w:hAnsi="Century Gothic"/>
          <w:b/>
        </w:rPr>
        <w:t>Cele przetwarzania i podstawa prawna przetwarzania</w:t>
      </w:r>
    </w:p>
    <w:p w14:paraId="08ADAEE0" w14:textId="77777777" w:rsidR="00441C45" w:rsidRPr="00EF0A5E" w:rsidRDefault="00441C45" w:rsidP="00441C45">
      <w:pPr>
        <w:ind w:left="57"/>
        <w:contextualSpacing/>
        <w:jc w:val="both"/>
        <w:rPr>
          <w:rFonts w:ascii="Century Gothic" w:hAnsi="Century Gothic" w:cs="Arial"/>
          <w:i/>
        </w:rPr>
      </w:pPr>
      <w:r w:rsidRPr="00EF0A5E">
        <w:rPr>
          <w:rFonts w:ascii="Century Gothic" w:hAnsi="Century Gothic" w:cs="Arial"/>
        </w:rPr>
        <w:t xml:space="preserve">Pani/Pana dane osobowe przetwarzane będą: </w:t>
      </w:r>
    </w:p>
    <w:p w14:paraId="0A1A8EDC" w14:textId="77777777" w:rsidR="00441C45" w:rsidRPr="00EF0A5E" w:rsidRDefault="00441C45" w:rsidP="00441C45">
      <w:pPr>
        <w:numPr>
          <w:ilvl w:val="0"/>
          <w:numId w:val="1"/>
        </w:num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entury Gothic" w:hAnsi="Century Gothic"/>
        </w:rPr>
      </w:pPr>
      <w:r w:rsidRPr="00EF0A5E">
        <w:rPr>
          <w:rFonts w:ascii="Century Gothic" w:hAnsi="Century Gothic" w:cs="Arial"/>
        </w:rPr>
        <w:t>w celu związanym z wszczęciem postępowania o udzielenie zamówienia publicznego prowadzonym w procedurze zapytania ofertowego- na podstawie art. 6 ust. 1 lit. b i c RODO;</w:t>
      </w:r>
    </w:p>
    <w:p w14:paraId="37E74C57" w14:textId="77777777" w:rsidR="00441C45" w:rsidRPr="00EF0A5E" w:rsidRDefault="00441C45" w:rsidP="00441C45">
      <w:pPr>
        <w:numPr>
          <w:ilvl w:val="0"/>
          <w:numId w:val="1"/>
        </w:num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Century Gothic" w:hAnsi="Century Gothic"/>
        </w:rPr>
      </w:pPr>
      <w:r w:rsidRPr="00EF0A5E">
        <w:rPr>
          <w:rFonts w:ascii="Century Gothic" w:hAnsi="Century Gothic" w:cs="Arial"/>
        </w:rPr>
        <w:t xml:space="preserve">w celu wykonania obowiązków prawnych ciążących na Administratorze wynikających z obowiązujących przepisów prawa, w szczególności związanych </w:t>
      </w:r>
      <w:r w:rsidRPr="00EF0A5E">
        <w:rPr>
          <w:rFonts w:ascii="Century Gothic" w:hAnsi="Century Gothic" w:cs="Arial"/>
        </w:rPr>
        <w:br/>
        <w:t>z archiwizacją dokumentacji – zgodnie art. 6 ust. 1 lit. c RODO;</w:t>
      </w:r>
    </w:p>
    <w:p w14:paraId="3F6864D8" w14:textId="77777777" w:rsidR="00441C45" w:rsidRPr="00EF0A5E" w:rsidRDefault="00441C45" w:rsidP="00441C45">
      <w:p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426" w:hanging="284"/>
        <w:contextualSpacing/>
        <w:jc w:val="both"/>
        <w:textAlignment w:val="baseline"/>
        <w:rPr>
          <w:rFonts w:ascii="Century Gothic" w:hAnsi="Century Gothic"/>
        </w:rPr>
      </w:pPr>
    </w:p>
    <w:p w14:paraId="22F19800" w14:textId="77777777" w:rsidR="00441C45" w:rsidRPr="00EF0A5E" w:rsidRDefault="00441C45" w:rsidP="00441C45">
      <w:pPr>
        <w:tabs>
          <w:tab w:val="left" w:pos="284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overflowPunct w:val="0"/>
        <w:autoSpaceDE w:val="0"/>
        <w:autoSpaceDN w:val="0"/>
        <w:adjustRightInd w:val="0"/>
        <w:ind w:left="57"/>
        <w:contextualSpacing/>
        <w:jc w:val="both"/>
        <w:textAlignment w:val="baseline"/>
        <w:rPr>
          <w:rFonts w:ascii="Century Gothic" w:hAnsi="Century Gothic"/>
          <w:b/>
        </w:rPr>
      </w:pPr>
      <w:r w:rsidRPr="00EF0A5E">
        <w:rPr>
          <w:rFonts w:ascii="Century Gothic" w:hAnsi="Century Gothic"/>
          <w:b/>
        </w:rPr>
        <w:t xml:space="preserve">Odbiorcy danych lub kategorie odbiorców danych </w:t>
      </w:r>
    </w:p>
    <w:p w14:paraId="2960F033" w14:textId="77777777" w:rsidR="00441C45" w:rsidRPr="00EF0A5E" w:rsidRDefault="00441C45" w:rsidP="00441C45">
      <w:pPr>
        <w:ind w:left="57"/>
        <w:contextualSpacing/>
        <w:jc w:val="both"/>
        <w:rPr>
          <w:rFonts w:ascii="Century Gothic" w:hAnsi="Century Gothic" w:cs="Arial"/>
        </w:rPr>
      </w:pPr>
      <w:r w:rsidRPr="00EF0A5E">
        <w:rPr>
          <w:rFonts w:ascii="Century Gothic" w:hAnsi="Century Gothic" w:cs="Arial"/>
        </w:rPr>
        <w:t xml:space="preserve">Odbiorcami Pani/Pana danych osobowych będą osoby lub podmioty, którym udostępniona zostanie dokumentacja postępowania w oparciu o ustawę </w:t>
      </w:r>
      <w:r w:rsidRPr="00EF0A5E">
        <w:rPr>
          <w:rFonts w:ascii="Century Gothic" w:hAnsi="Century Gothic" w:cs="Arial"/>
        </w:rPr>
        <w:br/>
        <w:t>o dostępie do informacji publicznej z dnia 26 września 2001 r. oraz inne podmioty upoważnione na podstawie przepisów ogólnych oraz instytucje na mocy wiążących umów (np. w celu rozliczenia środków publicznych).</w:t>
      </w:r>
    </w:p>
    <w:p w14:paraId="06EB90D9" w14:textId="77777777" w:rsidR="00441C45" w:rsidRPr="00EF0A5E" w:rsidRDefault="00441C45" w:rsidP="00441C45">
      <w:pPr>
        <w:ind w:left="57"/>
        <w:contextualSpacing/>
        <w:jc w:val="both"/>
        <w:rPr>
          <w:rFonts w:ascii="Century Gothic" w:hAnsi="Century Gothic"/>
        </w:rPr>
      </w:pPr>
    </w:p>
    <w:p w14:paraId="162090C7" w14:textId="77777777" w:rsidR="00441C45" w:rsidRPr="00EF0A5E" w:rsidRDefault="00441C45" w:rsidP="00441C45">
      <w:pPr>
        <w:ind w:left="57"/>
        <w:jc w:val="both"/>
        <w:rPr>
          <w:rFonts w:ascii="Century Gothic" w:hAnsi="Century Gothic" w:cs="Arial"/>
          <w:b/>
        </w:rPr>
      </w:pPr>
      <w:r w:rsidRPr="00EF0A5E">
        <w:rPr>
          <w:rFonts w:ascii="Century Gothic" w:hAnsi="Century Gothic"/>
          <w:b/>
        </w:rPr>
        <w:t xml:space="preserve">Okres przechowywania danych </w:t>
      </w:r>
    </w:p>
    <w:p w14:paraId="7A5EE1C1" w14:textId="77777777" w:rsidR="00441C45" w:rsidRPr="00EF0A5E" w:rsidRDefault="00441C45" w:rsidP="00441C45">
      <w:pPr>
        <w:ind w:left="57"/>
        <w:jc w:val="both"/>
        <w:rPr>
          <w:rFonts w:ascii="Century Gothic" w:hAnsi="Century Gothic" w:cs="Arial"/>
          <w:i/>
        </w:rPr>
      </w:pPr>
      <w:r w:rsidRPr="00EF0A5E">
        <w:rPr>
          <w:rFonts w:ascii="Century Gothic" w:hAnsi="Century Gothic" w:cs="Arial"/>
        </w:rPr>
        <w:t xml:space="preserve">Pani/Pana dane osobowe będą przetwarzane przez okres niezbędny do realizacji celów przetwarzania, lecz nie krócej niż okres wskazany w przepisach o archiwizacji tj. przez okres 5 pełnych lat od dnia zakończenia postępowania o udzielenie ww. zamówienia;  </w:t>
      </w:r>
    </w:p>
    <w:p w14:paraId="2507A38C" w14:textId="77777777" w:rsidR="00441C45" w:rsidRPr="00EF0A5E" w:rsidRDefault="00441C45" w:rsidP="00441C45">
      <w:pPr>
        <w:ind w:left="57"/>
        <w:jc w:val="both"/>
        <w:rPr>
          <w:rFonts w:ascii="Century Gothic" w:hAnsi="Century Gothic"/>
          <w:b/>
        </w:rPr>
      </w:pPr>
      <w:r w:rsidRPr="00EF0A5E">
        <w:rPr>
          <w:rFonts w:ascii="Century Gothic" w:hAnsi="Century Gothic"/>
          <w:b/>
        </w:rPr>
        <w:t xml:space="preserve">Prawa podmiotów danych </w:t>
      </w:r>
    </w:p>
    <w:p w14:paraId="311A0435" w14:textId="77777777" w:rsidR="00441C45" w:rsidRPr="00EF0A5E" w:rsidRDefault="00441C45" w:rsidP="00A608A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entury Gothic" w:hAnsi="Century Gothic" w:cs="Arial"/>
          <w:color w:val="00B0F0"/>
        </w:rPr>
      </w:pPr>
      <w:r w:rsidRPr="00EF0A5E">
        <w:rPr>
          <w:rFonts w:ascii="Century Gothic" w:hAnsi="Century Gothic" w:cs="Arial"/>
        </w:rPr>
        <w:t>na podstawie art. 15 RODO prawo dostępu do danych osobowych Pani/Pana dotyczących;</w:t>
      </w:r>
    </w:p>
    <w:p w14:paraId="4E2030A2" w14:textId="77777777" w:rsidR="00441C45" w:rsidRPr="00EF0A5E" w:rsidRDefault="00441C45" w:rsidP="00A608A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entury Gothic" w:hAnsi="Century Gothic" w:cs="Arial"/>
        </w:rPr>
      </w:pPr>
      <w:r w:rsidRPr="00EF0A5E">
        <w:rPr>
          <w:rFonts w:ascii="Century Gothic" w:hAnsi="Century Gothic" w:cs="Arial"/>
        </w:rPr>
        <w:t>na podstawie art. 16 RODO prawo do sprostowania Pani/Pana danych osobowych;</w:t>
      </w:r>
    </w:p>
    <w:p w14:paraId="43F6865A" w14:textId="77777777" w:rsidR="00441C45" w:rsidRPr="00EF0A5E" w:rsidRDefault="00441C45" w:rsidP="00A608A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entury Gothic" w:hAnsi="Century Gothic" w:cs="Arial"/>
        </w:rPr>
      </w:pPr>
      <w:r w:rsidRPr="00EF0A5E">
        <w:rPr>
          <w:rFonts w:ascii="Century Gothic" w:hAnsi="Century Gothic" w:cs="Arial"/>
        </w:rPr>
        <w:t xml:space="preserve">na podstawie art. 18 RODO prawo żądania od administratora ograniczenia przetwarzania danych osobowych z zastrzeżeniem przypadków, o których mowa </w:t>
      </w:r>
      <w:r w:rsidRPr="00EF0A5E">
        <w:rPr>
          <w:rFonts w:ascii="Century Gothic" w:hAnsi="Century Gothic" w:cs="Arial"/>
        </w:rPr>
        <w:br/>
        <w:t xml:space="preserve">w art. 18 ust. 2 RODO;  </w:t>
      </w:r>
    </w:p>
    <w:p w14:paraId="638CF9D1" w14:textId="77777777" w:rsidR="00441C45" w:rsidRPr="00EF0A5E" w:rsidRDefault="00441C45" w:rsidP="00A608A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entury Gothic" w:hAnsi="Century Gothic" w:cs="Arial"/>
          <w:i/>
          <w:color w:val="00B0F0"/>
        </w:rPr>
      </w:pPr>
      <w:r w:rsidRPr="00EF0A5E">
        <w:rPr>
          <w:rFonts w:ascii="Century Gothic" w:hAnsi="Century Gothic" w:cs="Arial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14:paraId="3258BFF0" w14:textId="77777777" w:rsidR="00441C45" w:rsidRPr="00EF0A5E" w:rsidRDefault="00441C45" w:rsidP="00A608AD">
      <w:pPr>
        <w:tabs>
          <w:tab w:val="left" w:pos="426"/>
        </w:tabs>
        <w:ind w:left="426" w:hanging="426"/>
        <w:contextualSpacing/>
        <w:jc w:val="both"/>
        <w:rPr>
          <w:rFonts w:ascii="Century Gothic" w:hAnsi="Century Gothic" w:cs="Arial"/>
          <w:i/>
          <w:color w:val="00B0F0"/>
        </w:rPr>
      </w:pPr>
      <w:r w:rsidRPr="00EF0A5E">
        <w:rPr>
          <w:rFonts w:ascii="Century Gothic" w:hAnsi="Century Gothic" w:cs="Arial"/>
        </w:rPr>
        <w:t>Nie przysługuje Pani/Panu:</w:t>
      </w:r>
    </w:p>
    <w:p w14:paraId="11C81B14" w14:textId="77777777" w:rsidR="00441C45" w:rsidRPr="00EF0A5E" w:rsidRDefault="00441C45" w:rsidP="00A608A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entury Gothic" w:hAnsi="Century Gothic" w:cs="Arial"/>
          <w:i/>
          <w:color w:val="00B0F0"/>
        </w:rPr>
      </w:pPr>
      <w:r w:rsidRPr="00EF0A5E">
        <w:rPr>
          <w:rFonts w:ascii="Century Gothic" w:hAnsi="Century Gothic" w:cs="Arial"/>
        </w:rPr>
        <w:t>w związku z art. 17 ust. 3 lit. b, d lub e RODO prawo do usunięcia danych osobowych;</w:t>
      </w:r>
    </w:p>
    <w:p w14:paraId="44C38D48" w14:textId="77777777" w:rsidR="00441C45" w:rsidRPr="00EF0A5E" w:rsidRDefault="00441C45" w:rsidP="00A608AD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Century Gothic" w:hAnsi="Century Gothic" w:cs="Arial"/>
          <w:i/>
        </w:rPr>
      </w:pPr>
      <w:r w:rsidRPr="00EF0A5E">
        <w:rPr>
          <w:rFonts w:ascii="Century Gothic" w:hAnsi="Century Gothic" w:cs="Arial"/>
        </w:rPr>
        <w:t>prawo do przenoszenia danych osobowych, o którym mowa w art. 20 RODO;</w:t>
      </w:r>
    </w:p>
    <w:p w14:paraId="1D0FD3C8" w14:textId="77777777" w:rsidR="00441C45" w:rsidRPr="00EF0A5E" w:rsidRDefault="00441C45" w:rsidP="00A608AD">
      <w:pPr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6" w:hanging="426"/>
        <w:contextualSpacing/>
        <w:jc w:val="both"/>
        <w:rPr>
          <w:rFonts w:ascii="Century Gothic" w:hAnsi="Century Gothic" w:cs="Arial"/>
          <w:i/>
          <w:color w:val="00B0F0"/>
        </w:rPr>
      </w:pPr>
      <w:r w:rsidRPr="00EF0A5E">
        <w:rPr>
          <w:rFonts w:ascii="Century Gothic" w:hAnsi="Century Gothic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33C6438" w14:textId="77777777" w:rsidR="00441C45" w:rsidRPr="00EF0A5E" w:rsidRDefault="00441C45" w:rsidP="00441C45">
      <w:pPr>
        <w:spacing w:before="120"/>
        <w:jc w:val="both"/>
        <w:rPr>
          <w:rFonts w:ascii="Century Gothic" w:hAnsi="Century Gothic"/>
          <w:b/>
        </w:rPr>
      </w:pPr>
      <w:r w:rsidRPr="00EF0A5E">
        <w:rPr>
          <w:rFonts w:ascii="Century Gothic" w:hAnsi="Century Gothic"/>
          <w:b/>
        </w:rPr>
        <w:t xml:space="preserve">Prawo wniesienia skargi do organu nadzorczego </w:t>
      </w:r>
    </w:p>
    <w:p w14:paraId="3EDD738A" w14:textId="77777777" w:rsidR="00441C45" w:rsidRPr="00EF0A5E" w:rsidRDefault="00441C45" w:rsidP="00441C45">
      <w:pPr>
        <w:spacing w:before="120"/>
        <w:jc w:val="both"/>
        <w:rPr>
          <w:rFonts w:ascii="Century Gothic" w:hAnsi="Century Gothic"/>
        </w:rPr>
      </w:pPr>
      <w:r w:rsidRPr="00EF0A5E">
        <w:rPr>
          <w:rFonts w:ascii="Century Gothic" w:hAnsi="Century Gothic"/>
        </w:rPr>
        <w:t xml:space="preserve">Przysługuje Pani/Panu również </w:t>
      </w:r>
      <w:r w:rsidRPr="00EF0A5E">
        <w:rPr>
          <w:rFonts w:ascii="Century Gothic" w:hAnsi="Century Gothic" w:cs="Arial"/>
        </w:rPr>
        <w:t>prawo do wniesienia skargi do Prezesa Urzędu Ochrony Danych Osobowych, gdy uzna Pani/Pan, że przetwarzanie danych osobowych Pani/Pana dotyczących narusza przepisy RODO</w:t>
      </w:r>
      <w:r w:rsidRPr="00EF0A5E">
        <w:rPr>
          <w:rFonts w:ascii="Century Gothic" w:hAnsi="Century Gothic"/>
        </w:rPr>
        <w:t>.</w:t>
      </w:r>
    </w:p>
    <w:p w14:paraId="50A63BA4" w14:textId="77777777" w:rsidR="00441C45" w:rsidRPr="00EF0A5E" w:rsidRDefault="00441C45" w:rsidP="00441C45">
      <w:pPr>
        <w:spacing w:before="120"/>
        <w:jc w:val="both"/>
        <w:rPr>
          <w:rFonts w:ascii="Century Gothic" w:hAnsi="Century Gothic"/>
          <w:b/>
        </w:rPr>
      </w:pPr>
      <w:r w:rsidRPr="00EF0A5E">
        <w:rPr>
          <w:rFonts w:ascii="Century Gothic" w:hAnsi="Century Gothic"/>
          <w:b/>
        </w:rPr>
        <w:t xml:space="preserve">Informacja o dobrowolności lub obowiązku podania danych </w:t>
      </w:r>
    </w:p>
    <w:p w14:paraId="5BEC1808" w14:textId="4A8DC624" w:rsidR="00CC53D0" w:rsidRPr="00EF0A5E" w:rsidRDefault="00441C45" w:rsidP="00E26EA9">
      <w:pPr>
        <w:jc w:val="both"/>
        <w:rPr>
          <w:rFonts w:ascii="Century Gothic" w:hAnsi="Century Gothic"/>
        </w:rPr>
      </w:pPr>
      <w:r w:rsidRPr="00EF0A5E">
        <w:rPr>
          <w:rFonts w:ascii="Century Gothic" w:hAnsi="Century Gothic"/>
        </w:rPr>
        <w:t>Podanie przez Panią/Pana danych osobowych jest dobrowolne, ale niezbędne do przyjęcia i oceny ofert oraz realizacji ww. zamówienia.</w:t>
      </w:r>
    </w:p>
    <w:sectPr w:rsidR="00CC53D0" w:rsidRPr="00EF0A5E" w:rsidSect="00A84419">
      <w:headerReference w:type="default" r:id="rId10"/>
      <w:footerReference w:type="default" r:id="rId11"/>
      <w:pgSz w:w="11906" w:h="16838"/>
      <w:pgMar w:top="2386" w:right="1417" w:bottom="1843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67459" w14:textId="77777777" w:rsidR="00080F9A" w:rsidRDefault="00080F9A" w:rsidP="004E44AA">
      <w:pPr>
        <w:spacing w:after="0" w:line="240" w:lineRule="auto"/>
      </w:pPr>
      <w:r>
        <w:separator/>
      </w:r>
    </w:p>
  </w:endnote>
  <w:endnote w:type="continuationSeparator" w:id="0">
    <w:p w14:paraId="71D1B7CC" w14:textId="77777777" w:rsidR="00080F9A" w:rsidRDefault="00080F9A" w:rsidP="004E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0851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C264D6" w14:textId="04E641CB" w:rsidR="00371BB3" w:rsidRDefault="00371BB3">
            <w:pPr>
              <w:pStyle w:val="Stopka"/>
              <w:jc w:val="center"/>
            </w:pPr>
            <w:r w:rsidRPr="00371BB3">
              <w:rPr>
                <w:rFonts w:ascii="Century Gothic" w:hAnsi="Century Gothic"/>
                <w:sz w:val="16"/>
                <w:szCs w:val="16"/>
              </w:rPr>
              <w:t xml:space="preserve">Strona </w:t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0354C9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371BB3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0354C9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4</w:t>
            </w:r>
            <w:r w:rsidRPr="00371BB3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28F2C4" w14:textId="77777777" w:rsidR="00371BB3" w:rsidRDefault="00371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9668" w14:textId="77777777" w:rsidR="00080F9A" w:rsidRDefault="00080F9A" w:rsidP="004E44AA">
      <w:pPr>
        <w:spacing w:after="0" w:line="240" w:lineRule="auto"/>
      </w:pPr>
      <w:r>
        <w:separator/>
      </w:r>
    </w:p>
  </w:footnote>
  <w:footnote w:type="continuationSeparator" w:id="0">
    <w:p w14:paraId="53770F3F" w14:textId="77777777" w:rsidR="00080F9A" w:rsidRDefault="00080F9A" w:rsidP="004E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D917" w14:textId="51C7E9D6" w:rsidR="004E44AA" w:rsidRDefault="00C37E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0C984BD" wp14:editId="69C5512C">
          <wp:simplePos x="0" y="0"/>
          <wp:positionH relativeFrom="column">
            <wp:posOffset>-560705</wp:posOffset>
          </wp:positionH>
          <wp:positionV relativeFrom="paragraph">
            <wp:posOffset>156845</wp:posOffset>
          </wp:positionV>
          <wp:extent cx="6933565" cy="6572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56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F609F2" wp14:editId="25213F0F">
              <wp:simplePos x="0" y="0"/>
              <wp:positionH relativeFrom="column">
                <wp:posOffset>1069975</wp:posOffset>
              </wp:positionH>
              <wp:positionV relativeFrom="paragraph">
                <wp:posOffset>182880</wp:posOffset>
              </wp:positionV>
              <wp:extent cx="5299710" cy="621030"/>
              <wp:effectExtent l="3175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971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6719" w14:textId="038610D0" w:rsidR="004E44AA" w:rsidRPr="0082028A" w:rsidRDefault="00994658" w:rsidP="004E44AA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595959"/>
                              <w:sz w:val="20"/>
                            </w:rPr>
                            <w:t>Polski Komitet Normalizacyjny</w:t>
                          </w:r>
                          <w:r w:rsidR="004E44AA" w:rsidRPr="003B60BB">
                            <w:rPr>
                              <w:rFonts w:ascii="Century Gothic" w:hAnsi="Century Gothic"/>
                              <w:b/>
                              <w:color w:val="595959"/>
                              <w:sz w:val="20"/>
                            </w:rPr>
                            <w:br/>
                          </w:r>
                          <w:r>
                            <w:rPr>
                              <w:rFonts w:ascii="Century Gothic" w:hAnsi="Century Gothic"/>
                              <w:b/>
                              <w:color w:val="595959"/>
                              <w:sz w:val="20"/>
                            </w:rPr>
                            <w:t xml:space="preserve">Wydział </w:t>
                          </w:r>
                          <w:r w:rsidR="001B588E">
                            <w:rPr>
                              <w:rFonts w:ascii="Century Gothic" w:hAnsi="Century Gothic"/>
                              <w:b/>
                              <w:color w:val="595959"/>
                              <w:sz w:val="20"/>
                            </w:rPr>
                            <w:t>Administracyjny</w:t>
                          </w:r>
                          <w:r w:rsidR="004E44AA">
                            <w:rPr>
                              <w:rFonts w:ascii="Century Gothic" w:hAnsi="Century Gothic"/>
                              <w:b/>
                              <w:color w:val="595959"/>
                            </w:rPr>
                            <w:br/>
                          </w:r>
                          <w:r w:rsidR="001B588E" w:rsidRPr="000C3DB7">
                            <w:rPr>
                              <w:rFonts w:ascii="Century Gothic" w:hAnsi="Century Gothic"/>
                              <w:b/>
                              <w:color w:val="595959"/>
                              <w:sz w:val="15"/>
                              <w:szCs w:val="15"/>
                            </w:rPr>
                            <w:t xml:space="preserve">ul. Świętokrzyska 14, 00-050 Warszawa, tel. 22 556 </w:t>
                          </w:r>
                          <w:r w:rsidR="00272ED7">
                            <w:rPr>
                              <w:rFonts w:ascii="Century Gothic" w:hAnsi="Century Gothic"/>
                              <w:b/>
                              <w:color w:val="595959"/>
                              <w:sz w:val="15"/>
                              <w:szCs w:val="15"/>
                            </w:rPr>
                            <w:t>76 88</w:t>
                          </w:r>
                          <w:r w:rsidR="001B588E" w:rsidRPr="000C3DB7">
                            <w:rPr>
                              <w:rFonts w:ascii="Century Gothic" w:hAnsi="Century Gothic"/>
                              <w:b/>
                              <w:color w:val="595959"/>
                              <w:sz w:val="15"/>
                              <w:szCs w:val="15"/>
                            </w:rPr>
                            <w:t xml:space="preserve">, e-mail: </w:t>
                          </w:r>
                          <w:r w:rsidR="005D0676" w:rsidRPr="005D0676">
                            <w:rPr>
                              <w:rFonts w:ascii="Century Gothic" w:hAnsi="Century Gothic"/>
                              <w:b/>
                              <w:color w:val="595959"/>
                              <w:sz w:val="15"/>
                              <w:szCs w:val="15"/>
                            </w:rPr>
                            <w:t>kancelaria@pkn.pl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60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25pt;margin-top:14.4pt;width:417.3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2G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" filled="f" stroked="f">
              <v:textbox>
                <w:txbxContent>
                  <w:p w14:paraId="72E86719" w14:textId="038610D0" w:rsidR="004E44AA" w:rsidRPr="0082028A" w:rsidRDefault="00994658" w:rsidP="004E44AA">
                    <w:pPr>
                      <w:jc w:val="right"/>
                      <w:rPr>
                        <w:rFonts w:ascii="Century Gothic" w:hAnsi="Century Gothic"/>
                        <w:b/>
                        <w:color w:val="595959"/>
                      </w:rPr>
                    </w:pPr>
                    <w:r>
                      <w:rPr>
                        <w:rFonts w:ascii="Century Gothic" w:hAnsi="Century Gothic"/>
                        <w:b/>
                        <w:color w:val="595959"/>
                        <w:sz w:val="20"/>
                      </w:rPr>
                      <w:t>Polski Komitet Normalizacyjny</w:t>
                    </w:r>
                    <w:r w:rsidR="004E44AA" w:rsidRPr="003B60BB">
                      <w:rPr>
                        <w:rFonts w:ascii="Century Gothic" w:hAnsi="Century Gothic"/>
                        <w:b/>
                        <w:color w:val="595959"/>
                        <w:sz w:val="20"/>
                      </w:rPr>
                      <w:br/>
                    </w:r>
                    <w:r>
                      <w:rPr>
                        <w:rFonts w:ascii="Century Gothic" w:hAnsi="Century Gothic"/>
                        <w:b/>
                        <w:color w:val="595959"/>
                        <w:sz w:val="20"/>
                      </w:rPr>
                      <w:t xml:space="preserve">Wydział </w:t>
                    </w:r>
                    <w:r w:rsidR="001B588E">
                      <w:rPr>
                        <w:rFonts w:ascii="Century Gothic" w:hAnsi="Century Gothic"/>
                        <w:b/>
                        <w:color w:val="595959"/>
                        <w:sz w:val="20"/>
                      </w:rPr>
                      <w:t>Administracyjny</w:t>
                    </w:r>
                    <w:r w:rsidR="004E44AA">
                      <w:rPr>
                        <w:rFonts w:ascii="Century Gothic" w:hAnsi="Century Gothic"/>
                        <w:b/>
                        <w:color w:val="595959"/>
                      </w:rPr>
                      <w:br/>
                    </w:r>
                    <w:r w:rsidR="001B588E" w:rsidRPr="000C3DB7">
                      <w:rPr>
                        <w:rFonts w:ascii="Century Gothic" w:hAnsi="Century Gothic"/>
                        <w:b/>
                        <w:color w:val="595959"/>
                        <w:sz w:val="15"/>
                        <w:szCs w:val="15"/>
                      </w:rPr>
                      <w:t xml:space="preserve">ul. Świętokrzyska 14, 00-050 Warszawa, tel. 22 556 </w:t>
                    </w:r>
                    <w:r w:rsidR="00272ED7">
                      <w:rPr>
                        <w:rFonts w:ascii="Century Gothic" w:hAnsi="Century Gothic"/>
                        <w:b/>
                        <w:color w:val="595959"/>
                        <w:sz w:val="15"/>
                        <w:szCs w:val="15"/>
                      </w:rPr>
                      <w:t>76 88</w:t>
                    </w:r>
                    <w:r w:rsidR="001B588E" w:rsidRPr="000C3DB7">
                      <w:rPr>
                        <w:rFonts w:ascii="Century Gothic" w:hAnsi="Century Gothic"/>
                        <w:b/>
                        <w:color w:val="595959"/>
                        <w:sz w:val="15"/>
                        <w:szCs w:val="15"/>
                      </w:rPr>
                      <w:t xml:space="preserve">, e-mail: </w:t>
                    </w:r>
                    <w:r w:rsidR="005D0676" w:rsidRPr="005D0676">
                      <w:rPr>
                        <w:rFonts w:ascii="Century Gothic" w:hAnsi="Century Gothic"/>
                        <w:b/>
                        <w:color w:val="595959"/>
                        <w:sz w:val="15"/>
                        <w:szCs w:val="15"/>
                      </w:rPr>
                      <w:t>kancelaria@pkn.pl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multilevel"/>
    <w:tmpl w:val="693A2C70"/>
    <w:lvl w:ilvl="0">
      <w:start w:val="1"/>
      <w:numFmt w:val="decimal"/>
      <w:lvlText w:val="%1."/>
      <w:lvlJc w:val="left"/>
      <w:pPr>
        <w:ind w:left="0" w:firstLine="0"/>
      </w:pPr>
      <w:rPr>
        <w:rFonts w:ascii="Century Gothic" w:hAnsi="Century Gothic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ECB262F"/>
    <w:multiLevelType w:val="hybridMultilevel"/>
    <w:tmpl w:val="47CCE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C665A7"/>
    <w:multiLevelType w:val="hybridMultilevel"/>
    <w:tmpl w:val="AE22DFBC"/>
    <w:lvl w:ilvl="0" w:tplc="BC5E0B7C">
      <w:start w:val="1"/>
      <w:numFmt w:val="decimal"/>
      <w:lvlText w:val="%1."/>
      <w:lvlJc w:val="left"/>
      <w:pPr>
        <w:ind w:left="45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562006E"/>
    <w:multiLevelType w:val="hybridMultilevel"/>
    <w:tmpl w:val="5B08A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17308"/>
    <w:multiLevelType w:val="hybridMultilevel"/>
    <w:tmpl w:val="5CE43222"/>
    <w:lvl w:ilvl="0" w:tplc="BC92D90E">
      <w:start w:val="1"/>
      <w:numFmt w:val="decimal"/>
      <w:pStyle w:val="1PKN"/>
      <w:lvlText w:val="%1."/>
      <w:lvlJc w:val="left"/>
      <w:pPr>
        <w:ind w:left="720" w:hanging="360"/>
      </w:pPr>
    </w:lvl>
    <w:lvl w:ilvl="1" w:tplc="BC20CDAE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D548A"/>
    <w:multiLevelType w:val="hybridMultilevel"/>
    <w:tmpl w:val="FCC24D2C"/>
    <w:lvl w:ilvl="0" w:tplc="E9BEBD34">
      <w:start w:val="1"/>
      <w:numFmt w:val="lowerLetter"/>
      <w:lvlText w:val="%1)"/>
      <w:lvlJc w:val="left"/>
      <w:pPr>
        <w:ind w:left="786" w:hanging="360"/>
      </w:pPr>
      <w:rPr>
        <w:rFonts w:ascii="Century Gothic" w:eastAsia="Calibri" w:hAnsi="Century Gothic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>
      <o:colormru v:ext="edit" colors="#64666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95"/>
    <w:rsid w:val="00034903"/>
    <w:rsid w:val="000354C9"/>
    <w:rsid w:val="00060811"/>
    <w:rsid w:val="00064733"/>
    <w:rsid w:val="00080F9A"/>
    <w:rsid w:val="00095508"/>
    <w:rsid w:val="000B5335"/>
    <w:rsid w:val="000C3DB7"/>
    <w:rsid w:val="0011258D"/>
    <w:rsid w:val="0011270E"/>
    <w:rsid w:val="00122F41"/>
    <w:rsid w:val="00143681"/>
    <w:rsid w:val="00160FF0"/>
    <w:rsid w:val="001678AA"/>
    <w:rsid w:val="001B445F"/>
    <w:rsid w:val="001B588E"/>
    <w:rsid w:val="00232D25"/>
    <w:rsid w:val="00250C15"/>
    <w:rsid w:val="00272ED7"/>
    <w:rsid w:val="002F3123"/>
    <w:rsid w:val="00303DB2"/>
    <w:rsid w:val="00355B70"/>
    <w:rsid w:val="00363719"/>
    <w:rsid w:val="003673B8"/>
    <w:rsid w:val="00371BB3"/>
    <w:rsid w:val="00384C50"/>
    <w:rsid w:val="003928FE"/>
    <w:rsid w:val="003B60BB"/>
    <w:rsid w:val="003F4C42"/>
    <w:rsid w:val="004270EB"/>
    <w:rsid w:val="00441C45"/>
    <w:rsid w:val="004B2D9E"/>
    <w:rsid w:val="004B4C61"/>
    <w:rsid w:val="004E44AA"/>
    <w:rsid w:val="00530880"/>
    <w:rsid w:val="005400A4"/>
    <w:rsid w:val="00543041"/>
    <w:rsid w:val="0057083E"/>
    <w:rsid w:val="00576625"/>
    <w:rsid w:val="005901BD"/>
    <w:rsid w:val="005B261A"/>
    <w:rsid w:val="005B5D9D"/>
    <w:rsid w:val="005D0676"/>
    <w:rsid w:val="005E7B09"/>
    <w:rsid w:val="00641AF8"/>
    <w:rsid w:val="006A5DBE"/>
    <w:rsid w:val="006D15FF"/>
    <w:rsid w:val="0071247F"/>
    <w:rsid w:val="007D34A8"/>
    <w:rsid w:val="0082028A"/>
    <w:rsid w:val="00864CB8"/>
    <w:rsid w:val="008A26B8"/>
    <w:rsid w:val="008B1269"/>
    <w:rsid w:val="008C6761"/>
    <w:rsid w:val="008E48AE"/>
    <w:rsid w:val="0092484D"/>
    <w:rsid w:val="0093150F"/>
    <w:rsid w:val="00980272"/>
    <w:rsid w:val="00994658"/>
    <w:rsid w:val="00A24D12"/>
    <w:rsid w:val="00A608AD"/>
    <w:rsid w:val="00A77595"/>
    <w:rsid w:val="00A84419"/>
    <w:rsid w:val="00A84B67"/>
    <w:rsid w:val="00AA2C21"/>
    <w:rsid w:val="00AD5C9C"/>
    <w:rsid w:val="00AE3A85"/>
    <w:rsid w:val="00AF7505"/>
    <w:rsid w:val="00B50379"/>
    <w:rsid w:val="00B5475E"/>
    <w:rsid w:val="00B5771E"/>
    <w:rsid w:val="00C17E0E"/>
    <w:rsid w:val="00C37E92"/>
    <w:rsid w:val="00C76882"/>
    <w:rsid w:val="00CC53D0"/>
    <w:rsid w:val="00D614BA"/>
    <w:rsid w:val="00DD2283"/>
    <w:rsid w:val="00E03BFC"/>
    <w:rsid w:val="00E17F43"/>
    <w:rsid w:val="00E255CF"/>
    <w:rsid w:val="00E26EA9"/>
    <w:rsid w:val="00E644D5"/>
    <w:rsid w:val="00E654C1"/>
    <w:rsid w:val="00E7192A"/>
    <w:rsid w:val="00E75577"/>
    <w:rsid w:val="00EB5968"/>
    <w:rsid w:val="00EF0A5E"/>
    <w:rsid w:val="00F35842"/>
    <w:rsid w:val="00F83F68"/>
    <w:rsid w:val="00FD50B1"/>
    <w:rsid w:val="00FE1605"/>
    <w:rsid w:val="00FE185A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64666e"/>
    </o:shapedefaults>
    <o:shapelayout v:ext="edit">
      <o:idmap v:ext="edit" data="1"/>
    </o:shapelayout>
  </w:shapeDefaults>
  <w:decimalSymbol w:val=","/>
  <w:listSeparator w:val=";"/>
  <w14:docId w14:val="27BBB995"/>
  <w15:chartTrackingRefBased/>
  <w15:docId w15:val="{B7B5E68F-647D-4E6B-B81D-85544746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3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E44A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44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44AA"/>
    <w:rPr>
      <w:sz w:val="22"/>
      <w:szCs w:val="22"/>
      <w:lang w:eastAsia="en-US"/>
    </w:rPr>
  </w:style>
  <w:style w:type="character" w:customStyle="1" w:styleId="highlight">
    <w:name w:val="highlight"/>
    <w:rsid w:val="00B5771E"/>
  </w:style>
  <w:style w:type="character" w:styleId="Hipercze">
    <w:name w:val="Hyperlink"/>
    <w:uiPriority w:val="99"/>
    <w:unhideWhenUsed/>
    <w:rsid w:val="00441C45"/>
    <w:rPr>
      <w:color w:val="0563C1"/>
      <w:u w:val="single"/>
    </w:rPr>
  </w:style>
  <w:style w:type="paragraph" w:customStyle="1" w:styleId="Default">
    <w:name w:val="Default"/>
    <w:rsid w:val="00441C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41C45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0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8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88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880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880"/>
    <w:rPr>
      <w:rFonts w:ascii="Segoe UI" w:hAnsi="Segoe UI" w:cs="Segoe UI"/>
      <w:sz w:val="18"/>
      <w:szCs w:val="18"/>
      <w:lang w:eastAsia="en-US"/>
    </w:rPr>
  </w:style>
  <w:style w:type="paragraph" w:customStyle="1" w:styleId="1PKN">
    <w:name w:val="1. PKN"/>
    <w:basedOn w:val="Normalny"/>
    <w:link w:val="1PKNZnak"/>
    <w:autoRedefine/>
    <w:qFormat/>
    <w:rsid w:val="008A26B8"/>
    <w:pPr>
      <w:numPr>
        <w:numId w:val="6"/>
      </w:numPr>
      <w:tabs>
        <w:tab w:val="left" w:pos="284"/>
      </w:tabs>
      <w:spacing w:after="120"/>
      <w:ind w:left="284" w:hanging="284"/>
      <w:jc w:val="both"/>
    </w:pPr>
    <w:rPr>
      <w:rFonts w:ascii="Century Gothic" w:hAnsi="Century Gothic"/>
      <w:bCs/>
    </w:rPr>
  </w:style>
  <w:style w:type="character" w:customStyle="1" w:styleId="1PKNZnak">
    <w:name w:val="1. PKN Znak"/>
    <w:basedOn w:val="Domylnaczcionkaakapitu"/>
    <w:link w:val="1PKN"/>
    <w:rsid w:val="008A26B8"/>
    <w:rPr>
      <w:rFonts w:ascii="Century Gothic" w:hAnsi="Century Gothic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ednarczyk@pk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osobowe@pk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4B320-CB82-497F-8CC4-50CCC39D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Links>
    <vt:vector size="12" baseType="variant">
      <vt:variant>
        <vt:i4>786477</vt:i4>
      </vt:variant>
      <vt:variant>
        <vt:i4>3</vt:i4>
      </vt:variant>
      <vt:variant>
        <vt:i4>0</vt:i4>
      </vt:variant>
      <vt:variant>
        <vt:i4>5</vt:i4>
      </vt:variant>
      <vt:variant>
        <vt:lpwstr>mailto:daneosobowe@pkn.pl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mailto:monika.fijalkowska@.pkn.pl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osztajer</dc:creator>
  <cp:keywords/>
  <cp:lastModifiedBy>Mariola Bednarczyk</cp:lastModifiedBy>
  <cp:revision>38</cp:revision>
  <cp:lastPrinted>2025-04-07T12:29:00Z</cp:lastPrinted>
  <dcterms:created xsi:type="dcterms:W3CDTF">2025-03-07T12:55:00Z</dcterms:created>
  <dcterms:modified xsi:type="dcterms:W3CDTF">2025-07-14T08:54:00Z</dcterms:modified>
</cp:coreProperties>
</file>